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0D" w:rsidRDefault="00456D71">
      <w:pPr>
        <w:adjustRightInd w:val="0"/>
        <w:snapToGrid w:val="0"/>
        <w:ind w:firstLineChars="0" w:firstLine="0"/>
        <w:jc w:val="center"/>
      </w:pPr>
      <w:r>
        <w:rPr>
          <w:rFonts w:eastAsia="黑体" w:hint="eastAsia"/>
          <w:b/>
          <w:sz w:val="44"/>
          <w:szCs w:val="44"/>
        </w:rPr>
        <w:t>哈尔滨商业大学</w:t>
      </w:r>
      <w:r>
        <w:rPr>
          <w:rFonts w:eastAsia="黑体" w:hint="eastAsia"/>
          <w:b/>
          <w:sz w:val="44"/>
          <w:szCs w:val="44"/>
        </w:rPr>
        <w:t>2024</w:t>
      </w:r>
      <w:r>
        <w:rPr>
          <w:rFonts w:eastAsia="黑体" w:hint="eastAsia"/>
          <w:b/>
          <w:sz w:val="44"/>
          <w:szCs w:val="44"/>
        </w:rPr>
        <w:t>年硕士研究生入学考试指南</w:t>
      </w:r>
    </w:p>
    <w:p w:rsidR="00BE490D" w:rsidRDefault="00456D71">
      <w:pPr>
        <w:adjustRightInd w:val="0"/>
        <w:snapToGrid w:val="0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考试科目名称：</w:t>
      </w:r>
      <w:r w:rsidR="00C24C44">
        <w:rPr>
          <w:rFonts w:ascii="宋体" w:hAnsi="宋体" w:hint="eastAsia"/>
          <w:b/>
          <w:sz w:val="28"/>
          <w:szCs w:val="28"/>
        </w:rPr>
        <w:t>616</w:t>
      </w:r>
      <w:r>
        <w:rPr>
          <w:rFonts w:ascii="宋体" w:hAnsi="宋体" w:hint="eastAsia"/>
          <w:b/>
          <w:sz w:val="28"/>
          <w:szCs w:val="28"/>
        </w:rPr>
        <w:t xml:space="preserve">        考试科目代码：</w:t>
      </w:r>
      <w:r w:rsidR="00C24C44">
        <w:rPr>
          <w:rFonts w:ascii="宋体" w:hAnsi="宋体" w:hint="eastAsia"/>
          <w:b/>
          <w:sz w:val="28"/>
          <w:szCs w:val="28"/>
        </w:rPr>
        <w:t>食品分析与检测</w:t>
      </w:r>
    </w:p>
    <w:p w:rsidR="00BE490D" w:rsidRDefault="00456D71">
      <w:pPr>
        <w:pStyle w:val="1"/>
      </w:pPr>
      <w:r>
        <w:rPr>
          <w:rFonts w:hint="eastAsia"/>
        </w:rPr>
        <w:t>一、考试要求</w:t>
      </w:r>
    </w:p>
    <w:p w:rsidR="00C24C44" w:rsidRDefault="00C24C44" w:rsidP="00C24C44">
      <w:pPr>
        <w:adjustRightInd w:val="0"/>
        <w:snapToGrid w:val="0"/>
        <w:ind w:firstLine="480"/>
      </w:pPr>
      <w:r>
        <w:rPr>
          <w:rFonts w:hint="eastAsia"/>
        </w:rPr>
        <w:t>本科目考试涵盖范围：食品分析与检测基本概念、基本理论知识与分析检测操作技能。包括样品预处理方法、食品常见成分物质的定量方法、原理、主要操作步骤、含量计算、注意事项及实验基本知识与技能。</w:t>
      </w:r>
    </w:p>
    <w:p w:rsidR="00C24C44" w:rsidRDefault="00C24C44" w:rsidP="00C24C44">
      <w:pPr>
        <w:adjustRightInd w:val="0"/>
        <w:snapToGrid w:val="0"/>
        <w:ind w:firstLine="480"/>
      </w:pPr>
      <w:r>
        <w:rPr>
          <w:rFonts w:hint="eastAsia"/>
        </w:rPr>
        <w:t>对考生的要求：</w:t>
      </w:r>
    </w:p>
    <w:p w:rsidR="00C24C44" w:rsidRDefault="00C24C44" w:rsidP="00C24C44">
      <w:pPr>
        <w:adjustRightInd w:val="0"/>
        <w:snapToGrid w:val="0"/>
        <w:ind w:firstLine="480"/>
      </w:pPr>
      <w:r>
        <w:rPr>
          <w:rFonts w:hint="eastAsia"/>
        </w:rPr>
        <w:t>1</w:t>
      </w:r>
      <w:r>
        <w:rPr>
          <w:rFonts w:hint="eastAsia"/>
        </w:rPr>
        <w:t>、全面掌握重点章节的知识点；对普通章节的主要内容理解掌握。</w:t>
      </w:r>
    </w:p>
    <w:p w:rsidR="00C24C44" w:rsidRDefault="00C24C44" w:rsidP="00C24C44">
      <w:pPr>
        <w:adjustRightInd w:val="0"/>
        <w:snapToGrid w:val="0"/>
        <w:ind w:firstLine="480"/>
      </w:pPr>
      <w:r>
        <w:rPr>
          <w:rFonts w:hint="eastAsia"/>
        </w:rPr>
        <w:t>2</w:t>
      </w:r>
      <w:r>
        <w:rPr>
          <w:rFonts w:hint="eastAsia"/>
        </w:rPr>
        <w:t>、常用定性</w:t>
      </w:r>
      <w:r w:rsidR="006772B7">
        <w:rPr>
          <w:rFonts w:hint="eastAsia"/>
        </w:rPr>
        <w:t>、</w:t>
      </w:r>
      <w:r>
        <w:rPr>
          <w:rFonts w:hint="eastAsia"/>
        </w:rPr>
        <w:t>定量分析检测方法及相关仪器的基本原理、分析对象、特点，包括重</w:t>
      </w:r>
    </w:p>
    <w:p w:rsidR="00C24C44" w:rsidRDefault="00AC7F71" w:rsidP="00C24C44">
      <w:pPr>
        <w:adjustRightInd w:val="0"/>
        <w:snapToGrid w:val="0"/>
        <w:ind w:firstLineChars="0" w:firstLine="0"/>
      </w:pPr>
      <w:r>
        <w:rPr>
          <w:rFonts w:hint="eastAsia"/>
        </w:rPr>
        <w:t>量法、容量法、分</w:t>
      </w:r>
      <w:r w:rsidR="00C24C44">
        <w:rPr>
          <w:rFonts w:hint="eastAsia"/>
        </w:rPr>
        <w:t>光光度法、</w:t>
      </w:r>
      <w:r>
        <w:rPr>
          <w:rFonts w:hint="eastAsia"/>
        </w:rPr>
        <w:t>紫外光谱法、</w:t>
      </w:r>
      <w:r w:rsidR="00C24C44">
        <w:rPr>
          <w:rFonts w:hint="eastAsia"/>
        </w:rPr>
        <w:t>荧光</w:t>
      </w:r>
      <w:r>
        <w:rPr>
          <w:rFonts w:hint="eastAsia"/>
        </w:rPr>
        <w:t>光谱</w:t>
      </w:r>
      <w:r w:rsidR="00C24C44">
        <w:rPr>
          <w:rFonts w:hint="eastAsia"/>
        </w:rPr>
        <w:t>法、色谱法。</w:t>
      </w:r>
    </w:p>
    <w:p w:rsidR="00C24C44" w:rsidRDefault="00C24C44" w:rsidP="00C24C44">
      <w:pPr>
        <w:adjustRightInd w:val="0"/>
        <w:snapToGrid w:val="0"/>
        <w:ind w:firstLine="480"/>
      </w:pPr>
      <w:r>
        <w:rPr>
          <w:rFonts w:hint="eastAsia"/>
        </w:rPr>
        <w:t>3</w:t>
      </w:r>
      <w:r>
        <w:rPr>
          <w:rFonts w:hint="eastAsia"/>
        </w:rPr>
        <w:t>、掌握常见成分物质理化指标分析检测方法的种类、每种方法的适用范围、原理、操作及注意事项。</w:t>
      </w:r>
    </w:p>
    <w:p w:rsidR="00BE490D" w:rsidRDefault="00C24C44" w:rsidP="00C24C44">
      <w:pPr>
        <w:adjustRightInd w:val="0"/>
        <w:snapToGrid w:val="0"/>
        <w:ind w:firstLine="480"/>
      </w:pPr>
      <w:r>
        <w:rPr>
          <w:rFonts w:hint="eastAsia"/>
        </w:rPr>
        <w:t>4</w:t>
      </w:r>
      <w:r>
        <w:rPr>
          <w:rFonts w:hint="eastAsia"/>
        </w:rPr>
        <w:t>、常见成分物质分析方法的综述及分析检测方案的设计，结果可靠性分析。</w:t>
      </w:r>
    </w:p>
    <w:p w:rsidR="00BE490D" w:rsidRDefault="00456D71">
      <w:pPr>
        <w:pStyle w:val="1"/>
      </w:pPr>
      <w:r>
        <w:rPr>
          <w:rFonts w:hint="eastAsia"/>
        </w:rPr>
        <w:t>二、考试内容</w:t>
      </w:r>
    </w:p>
    <w:p w:rsidR="00EE1B7C" w:rsidRPr="00EE1B7C" w:rsidRDefault="00EE1B7C" w:rsidP="00EE1B7C">
      <w:pPr>
        <w:ind w:firstLine="482"/>
        <w:rPr>
          <w:b/>
          <w:bCs/>
        </w:rPr>
      </w:pPr>
      <w:r w:rsidRPr="00EE1B7C">
        <w:rPr>
          <w:b/>
          <w:bCs/>
        </w:rPr>
        <w:t>第一章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绪论</w:t>
      </w:r>
      <w:r w:rsidRPr="00EE1B7C">
        <w:rPr>
          <w:b/>
        </w:rPr>
        <w:t>（重点）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一、掌握</w:t>
      </w:r>
      <w:r w:rsidRPr="00EE1B7C">
        <w:rPr>
          <w:b/>
        </w:rPr>
        <w:t>食品分析、食品检验、食品质量、标准、指标的定义</w:t>
      </w:r>
      <w:r w:rsidRPr="00EE1B7C">
        <w:t>，食品分析的内容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二、掌握</w:t>
      </w:r>
      <w:r w:rsidRPr="00EE1B7C">
        <w:rPr>
          <w:b/>
        </w:rPr>
        <w:t>选择分析方法的原则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三、了解食品</w:t>
      </w:r>
      <w:r w:rsidRPr="00EE1B7C">
        <w:rPr>
          <w:b/>
        </w:rPr>
        <w:t>标准分级及表示符</w:t>
      </w:r>
      <w:r w:rsidRPr="00EE1B7C">
        <w:t>号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四、掌握食品</w:t>
      </w:r>
      <w:r w:rsidRPr="00EE1B7C">
        <w:rPr>
          <w:b/>
        </w:rPr>
        <w:t>分析检测程序</w:t>
      </w:r>
    </w:p>
    <w:p w:rsidR="00EE1B7C" w:rsidRPr="00EE1B7C" w:rsidRDefault="00EE1B7C" w:rsidP="00EE1B7C">
      <w:pPr>
        <w:ind w:firstLine="482"/>
        <w:rPr>
          <w:b/>
          <w:bCs/>
        </w:rPr>
      </w:pPr>
      <w:r w:rsidRPr="00EE1B7C">
        <w:rPr>
          <w:b/>
          <w:bCs/>
        </w:rPr>
        <w:t>第二章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采样、保存、制备</w:t>
      </w:r>
    </w:p>
    <w:p w:rsidR="00EE1B7C" w:rsidRPr="00EE1B7C" w:rsidRDefault="00EE1B7C" w:rsidP="00EE1B7C">
      <w:pPr>
        <w:ind w:firstLine="480"/>
      </w:pPr>
      <w:r w:rsidRPr="00EE1B7C">
        <w:t>要求：理解采样、保存、制备的概念、目的，并掌握其各自的方法。</w:t>
      </w:r>
    </w:p>
    <w:p w:rsidR="00EE1B7C" w:rsidRPr="00EE1B7C" w:rsidRDefault="00EE1B7C" w:rsidP="00EE1B7C">
      <w:pPr>
        <w:ind w:firstLine="480"/>
      </w:pPr>
      <w:r w:rsidRPr="00EE1B7C">
        <w:t>第一节</w:t>
      </w:r>
      <w:r w:rsidRPr="00EE1B7C">
        <w:t xml:space="preserve">  </w:t>
      </w:r>
      <w:r w:rsidRPr="00EE1B7C">
        <w:t>样品的采集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一、采样与样品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二、正确采样的原则与意义</w:t>
      </w:r>
    </w:p>
    <w:p w:rsidR="00EE1B7C" w:rsidRPr="00EE1B7C" w:rsidRDefault="00EE1B7C" w:rsidP="00EE1B7C">
      <w:pPr>
        <w:ind w:firstLine="480"/>
      </w:pPr>
      <w:r w:rsidRPr="00EE1B7C">
        <w:t>第二节</w:t>
      </w:r>
      <w:r w:rsidRPr="00EE1B7C">
        <w:t xml:space="preserve">  </w:t>
      </w:r>
      <w:r w:rsidRPr="00EE1B7C">
        <w:t>样品保存与制备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一、保存的作用与方法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二、制备的目的与方法</w:t>
      </w:r>
    </w:p>
    <w:p w:rsidR="00EE1B7C" w:rsidRPr="00EE1B7C" w:rsidRDefault="00EE1B7C" w:rsidP="00EE1B7C">
      <w:pPr>
        <w:ind w:firstLine="482"/>
      </w:pPr>
      <w:r w:rsidRPr="00EE1B7C">
        <w:rPr>
          <w:b/>
          <w:bCs/>
        </w:rPr>
        <w:t>第三章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样品前处理</w:t>
      </w:r>
      <w:r w:rsidRPr="00EE1B7C">
        <w:t>（重点）</w:t>
      </w:r>
    </w:p>
    <w:p w:rsidR="00EE1B7C" w:rsidRPr="00EE1B7C" w:rsidRDefault="00EE1B7C" w:rsidP="00EE1B7C">
      <w:pPr>
        <w:ind w:firstLine="480"/>
      </w:pPr>
      <w:r w:rsidRPr="00EE1B7C">
        <w:lastRenderedPageBreak/>
        <w:t>要求：应掌握样品的前处理方法即：掌握消化、灰化的概念、特点、用途；挥发分离的类型（种类）、特点；溶剂萃取；层析（色谱）分离的特点及种类；其它预处理方法的主要内容。</w:t>
      </w:r>
      <w:r w:rsidRPr="00EE1B7C">
        <w:rPr>
          <w:b/>
        </w:rPr>
        <w:t>重点要求：要能掌握每种方法的应用实例，即举例说明。</w:t>
      </w:r>
    </w:p>
    <w:p w:rsidR="00EE1B7C" w:rsidRPr="00EE1B7C" w:rsidRDefault="00EE1B7C" w:rsidP="00EE1B7C">
      <w:pPr>
        <w:ind w:firstLine="480"/>
      </w:pPr>
      <w:r w:rsidRPr="00EE1B7C">
        <w:t>第一节</w:t>
      </w:r>
      <w:r w:rsidRPr="00EE1B7C">
        <w:t xml:space="preserve">  </w:t>
      </w:r>
      <w:r w:rsidRPr="00EE1B7C">
        <w:t>有机物破坏法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一、消化的定义、目的、应用及操作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二、灰化的定义、目的、应用及操作</w:t>
      </w:r>
    </w:p>
    <w:p w:rsidR="00EE1B7C" w:rsidRPr="00EE1B7C" w:rsidRDefault="00EE1B7C" w:rsidP="00EE1B7C">
      <w:pPr>
        <w:ind w:firstLine="480"/>
      </w:pPr>
      <w:r w:rsidRPr="00EE1B7C">
        <w:t>第二节</w:t>
      </w:r>
      <w:r w:rsidRPr="00EE1B7C">
        <w:t xml:space="preserve">  </w:t>
      </w:r>
      <w:r w:rsidRPr="00EE1B7C">
        <w:t>挥发分离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一、常压蒸馏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二、减压蒸馏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三、水蒸气蒸馏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四、气化</w:t>
      </w:r>
    </w:p>
    <w:p w:rsidR="00EE1B7C" w:rsidRPr="00EE1B7C" w:rsidRDefault="00EE1B7C" w:rsidP="00EE1B7C">
      <w:pPr>
        <w:ind w:firstLine="480"/>
      </w:pPr>
      <w:r w:rsidRPr="00EE1B7C">
        <w:t>第三节</w:t>
      </w:r>
      <w:r w:rsidRPr="00EE1B7C">
        <w:t xml:space="preserve">  </w:t>
      </w:r>
      <w:r w:rsidRPr="00EE1B7C">
        <w:t>溶剂萃取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一、液固萃取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二、液液萃取</w:t>
      </w:r>
    </w:p>
    <w:p w:rsidR="00EE1B7C" w:rsidRPr="00EE1B7C" w:rsidRDefault="00EE1B7C" w:rsidP="00EE1B7C">
      <w:pPr>
        <w:ind w:firstLine="480"/>
      </w:pPr>
      <w:r w:rsidRPr="00EE1B7C">
        <w:t>第四节</w:t>
      </w:r>
      <w:r w:rsidRPr="00EE1B7C">
        <w:t xml:space="preserve">  </w:t>
      </w:r>
      <w:r w:rsidRPr="00EE1B7C">
        <w:t>色谱法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一、方法特点、分类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二、测定条件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三、常用检测器</w:t>
      </w:r>
    </w:p>
    <w:p w:rsidR="00EE1B7C" w:rsidRPr="00EE1B7C" w:rsidRDefault="00EE1B7C" w:rsidP="00EE1B7C">
      <w:pPr>
        <w:ind w:firstLineChars="0" w:firstLine="420"/>
      </w:pPr>
      <w:r w:rsidRPr="00EE1B7C">
        <w:t xml:space="preserve">  </w:t>
      </w:r>
      <w:r w:rsidRPr="00EE1B7C">
        <w:t>四、常见被测物质选用的检测器</w:t>
      </w:r>
    </w:p>
    <w:p w:rsidR="00EE1B7C" w:rsidRPr="00EE1B7C" w:rsidRDefault="00EE1B7C" w:rsidP="00EE1B7C">
      <w:pPr>
        <w:ind w:firstLine="480"/>
        <w:rPr>
          <w:bCs/>
        </w:rPr>
      </w:pPr>
      <w:r w:rsidRPr="00EE1B7C">
        <w:rPr>
          <w:bCs/>
        </w:rPr>
        <w:t>第五节</w:t>
      </w:r>
      <w:r w:rsidRPr="00EE1B7C">
        <w:rPr>
          <w:bCs/>
        </w:rPr>
        <w:t xml:space="preserve">  </w:t>
      </w:r>
      <w:r w:rsidRPr="00EE1B7C">
        <w:rPr>
          <w:bCs/>
        </w:rPr>
        <w:t>其它预处理方法</w:t>
      </w:r>
    </w:p>
    <w:p w:rsidR="00EE1B7C" w:rsidRPr="00EE1B7C" w:rsidRDefault="00EE1B7C" w:rsidP="00EE1B7C">
      <w:pPr>
        <w:ind w:firstLineChars="300" w:firstLine="720"/>
      </w:pPr>
      <w:r w:rsidRPr="00EE1B7C">
        <w:t>一、化学分离法</w:t>
      </w:r>
    </w:p>
    <w:p w:rsidR="00EE1B7C" w:rsidRPr="00EE1B7C" w:rsidRDefault="00EE1B7C" w:rsidP="00EE1B7C">
      <w:pPr>
        <w:ind w:firstLineChars="300" w:firstLine="723"/>
        <w:rPr>
          <w:b/>
          <w:bCs/>
        </w:rPr>
      </w:pPr>
      <w:r w:rsidRPr="00EE1B7C">
        <w:rPr>
          <w:b/>
          <w:bCs/>
        </w:rPr>
        <w:t>二、</w:t>
      </w:r>
      <w:r w:rsidRPr="00EE1B7C">
        <w:t>浓缩法</w:t>
      </w:r>
    </w:p>
    <w:p w:rsidR="00EE1B7C" w:rsidRPr="00EE1B7C" w:rsidRDefault="00EE1B7C" w:rsidP="00EE1B7C">
      <w:pPr>
        <w:ind w:firstLine="482"/>
        <w:rPr>
          <w:b/>
          <w:bCs/>
        </w:rPr>
      </w:pPr>
      <w:r w:rsidRPr="00EE1B7C">
        <w:rPr>
          <w:b/>
          <w:bCs/>
        </w:rPr>
        <w:t>第四章</w:t>
      </w:r>
      <w:r w:rsidRPr="00EE1B7C">
        <w:rPr>
          <w:b/>
          <w:bCs/>
        </w:rPr>
        <w:t xml:space="preserve">  </w:t>
      </w:r>
      <w:r w:rsidRPr="00EE1B7C">
        <w:rPr>
          <w:b/>
        </w:rPr>
        <w:t>提高检验结果可靠性方法（重点）</w:t>
      </w:r>
    </w:p>
    <w:p w:rsidR="00EE1B7C" w:rsidRPr="00EE1B7C" w:rsidRDefault="00EE1B7C" w:rsidP="00EE1B7C">
      <w:pPr>
        <w:ind w:firstLine="480"/>
        <w:rPr>
          <w:b/>
          <w:bCs/>
        </w:rPr>
      </w:pPr>
      <w:r w:rsidRPr="00EE1B7C">
        <w:t>要求：掌握实验组的设计，每实验组的概念、设置目的及意义。测定结果可靠性评价或提高测定结果可靠性。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一、实验组的设计</w:t>
      </w:r>
      <w:r w:rsidRPr="00EE1B7C">
        <w:t xml:space="preserve">  </w:t>
      </w:r>
      <w:r w:rsidRPr="00EE1B7C">
        <w:t>空白试验、平行试验、对照试验、回收试验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二、结果可靠性评价方法</w:t>
      </w:r>
      <w:r w:rsidRPr="00EE1B7C">
        <w:t xml:space="preserve">   </w:t>
      </w:r>
      <w:r w:rsidRPr="00EE1B7C">
        <w:t>精密度和准确度</w:t>
      </w:r>
    </w:p>
    <w:p w:rsidR="00EE1B7C" w:rsidRPr="00EE1B7C" w:rsidRDefault="00EE1B7C" w:rsidP="00EE1B7C">
      <w:pPr>
        <w:ind w:firstLine="482"/>
      </w:pPr>
      <w:r w:rsidRPr="00EE1B7C">
        <w:rPr>
          <w:b/>
          <w:bCs/>
        </w:rPr>
        <w:t>第五章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一般成分检验（重点）</w:t>
      </w:r>
    </w:p>
    <w:p w:rsidR="00EE1B7C" w:rsidRPr="00EE1B7C" w:rsidRDefault="00EE1B7C" w:rsidP="00EE1B7C">
      <w:pPr>
        <w:ind w:firstLineChars="0" w:firstLine="0"/>
      </w:pPr>
      <w:r w:rsidRPr="00EE1B7C">
        <w:t xml:space="preserve">    </w:t>
      </w:r>
      <w:r w:rsidRPr="00EE1B7C">
        <w:t>要求：掌握一般成分即水分、灰分、脂肪、蛋白质、总糖、总酸的国标测定方法。其中包括方法的建立依据、适用范围及特点、操作原理、方案设计、操作主要步骤、被测物</w:t>
      </w:r>
      <w:r w:rsidRPr="00EE1B7C">
        <w:lastRenderedPageBreak/>
        <w:t>质的计算、分析结果表示单位及操作注意事项。</w:t>
      </w:r>
    </w:p>
    <w:p w:rsidR="00EE1B7C" w:rsidRPr="00EE1B7C" w:rsidRDefault="00EE1B7C" w:rsidP="00EE1B7C">
      <w:pPr>
        <w:ind w:firstLine="480"/>
      </w:pPr>
      <w:r w:rsidRPr="00EE1B7C">
        <w:t>第一节</w:t>
      </w:r>
      <w:r w:rsidRPr="00EE1B7C">
        <w:t xml:space="preserve"> </w:t>
      </w:r>
      <w:r w:rsidRPr="00EE1B7C">
        <w:t>水分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一、概述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二、测定方法</w:t>
      </w:r>
    </w:p>
    <w:p w:rsidR="00EE1B7C" w:rsidRPr="00EE1B7C" w:rsidRDefault="00EE1B7C" w:rsidP="00E476AC">
      <w:pPr>
        <w:ind w:firstLine="480"/>
      </w:pPr>
      <w:r w:rsidRPr="00EE1B7C">
        <w:t>第二节</w:t>
      </w:r>
      <w:r w:rsidRPr="00EE1B7C">
        <w:t xml:space="preserve"> </w:t>
      </w:r>
      <w:r w:rsidRPr="00EE1B7C">
        <w:t>脂肪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一、概述</w:t>
      </w:r>
    </w:p>
    <w:p w:rsidR="00EE1B7C" w:rsidRPr="00EE1B7C" w:rsidRDefault="00EE1B7C" w:rsidP="00EE1B7C">
      <w:pPr>
        <w:ind w:firstLineChars="0" w:firstLine="360"/>
      </w:pPr>
      <w:r w:rsidRPr="00EE1B7C">
        <w:t xml:space="preserve">  </w:t>
      </w:r>
      <w:r w:rsidRPr="00EE1B7C">
        <w:t>二、测定方法</w:t>
      </w:r>
    </w:p>
    <w:p w:rsidR="00EE1B7C" w:rsidRPr="00EE1B7C" w:rsidRDefault="00EE1B7C" w:rsidP="00EE1B7C">
      <w:pPr>
        <w:ind w:firstLineChars="0" w:firstLine="360"/>
      </w:pPr>
      <w:r w:rsidRPr="00EE1B7C">
        <w:t xml:space="preserve">  </w:t>
      </w:r>
      <w:r w:rsidRPr="00EE1B7C">
        <w:t>三、油脂的卫生指标定义、测定意义及表示单位</w:t>
      </w:r>
    </w:p>
    <w:p w:rsidR="00EE1B7C" w:rsidRPr="00EE1B7C" w:rsidRDefault="00EE1B7C" w:rsidP="00E476AC">
      <w:pPr>
        <w:ind w:firstLine="480"/>
      </w:pPr>
      <w:r w:rsidRPr="00EE1B7C">
        <w:t>第三节</w:t>
      </w:r>
      <w:r w:rsidRPr="00EE1B7C">
        <w:t xml:space="preserve"> </w:t>
      </w:r>
      <w:r w:rsidRPr="00EE1B7C">
        <w:t>灰分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一、概述</w:t>
      </w:r>
    </w:p>
    <w:p w:rsidR="00EE1B7C" w:rsidRPr="00EE1B7C" w:rsidRDefault="00EE1B7C" w:rsidP="00EE1B7C">
      <w:pPr>
        <w:ind w:leftChars="63" w:left="151" w:firstLine="480"/>
      </w:pPr>
      <w:r w:rsidRPr="00EE1B7C">
        <w:t>二、测定方法</w:t>
      </w:r>
    </w:p>
    <w:p w:rsidR="00EE1B7C" w:rsidRPr="00EE1B7C" w:rsidRDefault="00EE1B7C" w:rsidP="00E476AC">
      <w:pPr>
        <w:ind w:firstLine="480"/>
      </w:pPr>
      <w:r w:rsidRPr="00EE1B7C">
        <w:t>第四节</w:t>
      </w:r>
      <w:r w:rsidRPr="00EE1B7C">
        <w:t xml:space="preserve">  </w:t>
      </w:r>
      <w:r w:rsidRPr="00EE1B7C">
        <w:t>糖类物质</w:t>
      </w:r>
    </w:p>
    <w:p w:rsidR="00EE1B7C" w:rsidRPr="00EE1B7C" w:rsidRDefault="00EE1B7C" w:rsidP="00EE1B7C">
      <w:pPr>
        <w:ind w:firstLineChars="0" w:firstLine="359"/>
      </w:pPr>
      <w:r w:rsidRPr="00EE1B7C">
        <w:t xml:space="preserve">  </w:t>
      </w:r>
      <w:r w:rsidRPr="00EE1B7C">
        <w:t>一、概述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二、还原糖测定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三、蔗糖的测定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四、淀粉的测定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五、其它测定方法综述</w:t>
      </w:r>
    </w:p>
    <w:p w:rsidR="00EE1B7C" w:rsidRPr="00EE1B7C" w:rsidRDefault="00EE1B7C" w:rsidP="00E476AC">
      <w:pPr>
        <w:ind w:firstLine="480"/>
      </w:pPr>
      <w:r w:rsidRPr="00EE1B7C">
        <w:t>第五节</w:t>
      </w:r>
      <w:r w:rsidRPr="00EE1B7C">
        <w:t xml:space="preserve">  </w:t>
      </w:r>
      <w:r w:rsidRPr="00EE1B7C">
        <w:t>蛋白质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一、概述</w:t>
      </w:r>
    </w:p>
    <w:p w:rsidR="00EE1B7C" w:rsidRPr="00EE1B7C" w:rsidRDefault="00EE1B7C" w:rsidP="00EE1B7C">
      <w:pPr>
        <w:ind w:firstLineChars="0" w:firstLine="360"/>
      </w:pPr>
      <w:r w:rsidRPr="00EE1B7C">
        <w:t xml:space="preserve">  </w:t>
      </w:r>
      <w:r w:rsidRPr="00EE1B7C">
        <w:t>二、测定方法</w:t>
      </w:r>
    </w:p>
    <w:p w:rsidR="00EE1B7C" w:rsidRPr="00EE1B7C" w:rsidRDefault="00EE1B7C" w:rsidP="00E476AC">
      <w:pPr>
        <w:ind w:firstLine="480"/>
      </w:pPr>
      <w:bookmarkStart w:id="0" w:name="_GoBack"/>
      <w:bookmarkEnd w:id="0"/>
      <w:r w:rsidRPr="00EE1B7C">
        <w:t>第六节</w:t>
      </w:r>
      <w:r w:rsidRPr="00EE1B7C">
        <w:t xml:space="preserve">  </w:t>
      </w:r>
      <w:r w:rsidRPr="00EE1B7C">
        <w:t>酸性成分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一、概述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二、总酸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三、有效酸度</w:t>
      </w:r>
    </w:p>
    <w:p w:rsidR="00EE1B7C" w:rsidRPr="00EE1B7C" w:rsidRDefault="00EE1B7C" w:rsidP="00EE1B7C">
      <w:pPr>
        <w:ind w:left="360" w:firstLineChars="0" w:firstLine="0"/>
      </w:pPr>
      <w:r w:rsidRPr="00EE1B7C">
        <w:t xml:space="preserve">  </w:t>
      </w:r>
      <w:r w:rsidRPr="00EE1B7C">
        <w:t>四、挥发酸</w:t>
      </w:r>
    </w:p>
    <w:p w:rsidR="00EE1B7C" w:rsidRPr="00EE1B7C" w:rsidRDefault="00EE1B7C" w:rsidP="00EE1B7C">
      <w:pPr>
        <w:ind w:firstLineChars="170" w:firstLine="410"/>
        <w:rPr>
          <w:b/>
          <w:bCs/>
        </w:rPr>
      </w:pPr>
      <w:r w:rsidRPr="00EE1B7C">
        <w:rPr>
          <w:b/>
          <w:bCs/>
        </w:rPr>
        <w:t>第六章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矿物质分析</w:t>
      </w:r>
    </w:p>
    <w:p w:rsidR="00EE1B7C" w:rsidRPr="00EE1B7C" w:rsidRDefault="00EE1B7C" w:rsidP="00EE1B7C">
      <w:pPr>
        <w:adjustRightInd w:val="0"/>
        <w:ind w:firstLineChars="171" w:firstLine="410"/>
      </w:pPr>
      <w:r w:rsidRPr="00EE1B7C">
        <w:t>要求：以磷、铁测定方法为代表，掌握矿物质分析样品的前处理方法，熟练掌握</w:t>
      </w:r>
      <w:r w:rsidR="006772B7">
        <w:rPr>
          <w:rFonts w:hint="eastAsia"/>
        </w:rPr>
        <w:t>分</w:t>
      </w:r>
      <w:r w:rsidRPr="00EE1B7C">
        <w:t>光光度法的操作、计算。</w:t>
      </w:r>
    </w:p>
    <w:p w:rsidR="00EE1B7C" w:rsidRPr="00EE1B7C" w:rsidRDefault="00EE1B7C" w:rsidP="00EE1B7C">
      <w:pPr>
        <w:ind w:left="420" w:firstLineChars="0" w:firstLine="0"/>
      </w:pPr>
      <w:r w:rsidRPr="00EE1B7C">
        <w:t>第一节</w:t>
      </w:r>
      <w:r w:rsidRPr="00EE1B7C">
        <w:t xml:space="preserve">  </w:t>
      </w:r>
      <w:r w:rsidRPr="00EE1B7C">
        <w:t>金属元素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一、铁</w:t>
      </w:r>
    </w:p>
    <w:p w:rsidR="00EE1B7C" w:rsidRPr="00EE1B7C" w:rsidRDefault="00EE1B7C" w:rsidP="00EE1B7C">
      <w:pPr>
        <w:ind w:left="420" w:firstLineChars="0" w:firstLine="0"/>
      </w:pPr>
      <w:r w:rsidRPr="00EE1B7C">
        <w:lastRenderedPageBreak/>
        <w:t xml:space="preserve">  </w:t>
      </w:r>
      <w:r w:rsidRPr="00EE1B7C">
        <w:t>二、钙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三、锌</w:t>
      </w:r>
    </w:p>
    <w:p w:rsidR="00EE1B7C" w:rsidRPr="00EE1B7C" w:rsidRDefault="00EE1B7C" w:rsidP="00EE1B7C">
      <w:pPr>
        <w:ind w:left="420" w:firstLineChars="0" w:firstLine="0"/>
      </w:pPr>
      <w:r w:rsidRPr="00EE1B7C">
        <w:t>第二节</w:t>
      </w:r>
      <w:r w:rsidRPr="00EE1B7C">
        <w:t xml:space="preserve">  </w:t>
      </w:r>
      <w:r w:rsidRPr="00EE1B7C">
        <w:t>非金属元素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一、磷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二、碘</w:t>
      </w:r>
    </w:p>
    <w:p w:rsidR="00EE1B7C" w:rsidRPr="00EE1B7C" w:rsidRDefault="00EE1B7C" w:rsidP="00EE1B7C">
      <w:pPr>
        <w:ind w:firstLine="482"/>
        <w:rPr>
          <w:b/>
          <w:bCs/>
        </w:rPr>
      </w:pPr>
      <w:r w:rsidRPr="00EE1B7C">
        <w:rPr>
          <w:b/>
          <w:bCs/>
        </w:rPr>
        <w:t>第七章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维生素的测定</w:t>
      </w:r>
    </w:p>
    <w:p w:rsidR="00EE1B7C" w:rsidRPr="00EE1B7C" w:rsidRDefault="00EE1B7C" w:rsidP="00EE1B7C">
      <w:pPr>
        <w:ind w:firstLine="480"/>
      </w:pPr>
      <w:r w:rsidRPr="00EE1B7C">
        <w:t>要求：掌握</w:t>
      </w:r>
      <w:r w:rsidRPr="00EE1B7C">
        <w:t>V</w:t>
      </w:r>
      <w:r w:rsidRPr="00EE1B7C">
        <w:rPr>
          <w:vertAlign w:val="subscript"/>
        </w:rPr>
        <w:t>C</w:t>
      </w:r>
      <w:r w:rsidRPr="00EE1B7C">
        <w:t>、</w:t>
      </w:r>
      <w:r w:rsidRPr="00EE1B7C">
        <w:t>V</w:t>
      </w:r>
      <w:r w:rsidRPr="00EE1B7C">
        <w:rPr>
          <w:vertAlign w:val="subscript"/>
        </w:rPr>
        <w:t>B1</w:t>
      </w:r>
      <w:r w:rsidRPr="00EE1B7C">
        <w:t>、</w:t>
      </w:r>
      <w:r w:rsidRPr="00EE1B7C">
        <w:t>V</w:t>
      </w:r>
      <w:r w:rsidRPr="00EE1B7C">
        <w:rPr>
          <w:vertAlign w:val="subscript"/>
        </w:rPr>
        <w:t>A</w:t>
      </w:r>
      <w:r w:rsidRPr="00EE1B7C">
        <w:t>为代表掌握测定方法及方法特点。初步理解紫外</w:t>
      </w:r>
      <w:r w:rsidR="006772B7">
        <w:t>光谱</w:t>
      </w:r>
      <w:r w:rsidRPr="00EE1B7C">
        <w:t>分析、荧光</w:t>
      </w:r>
      <w:r w:rsidR="006772B7">
        <w:t>光谱</w:t>
      </w:r>
      <w:r w:rsidRPr="00EE1B7C">
        <w:t>分析，掌握液相色谱法的测定条件，包括流动相、固定相、检测器等。</w:t>
      </w:r>
    </w:p>
    <w:p w:rsidR="00EE1B7C" w:rsidRPr="00EE1B7C" w:rsidRDefault="00EE1B7C" w:rsidP="00EE1B7C">
      <w:pPr>
        <w:ind w:firstLine="480"/>
      </w:pPr>
      <w:r w:rsidRPr="00EE1B7C">
        <w:t>第一节</w:t>
      </w:r>
      <w:r w:rsidRPr="00EE1B7C">
        <w:t xml:space="preserve">  </w:t>
      </w:r>
      <w:r w:rsidRPr="00EE1B7C">
        <w:t>脂溶性维生素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一、维生素</w:t>
      </w:r>
      <w:r w:rsidRPr="00EE1B7C">
        <w:t>A</w:t>
      </w:r>
      <w:r w:rsidR="00FD4D79">
        <w:t>及胡</w:t>
      </w:r>
      <w:r w:rsidRPr="00EE1B7C">
        <w:t>萝卜素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二、维生素</w:t>
      </w:r>
      <w:r w:rsidRPr="00EE1B7C">
        <w:t>E</w:t>
      </w:r>
      <w:r w:rsidRPr="00EE1B7C">
        <w:t>与维生素</w:t>
      </w:r>
      <w:r w:rsidRPr="00EE1B7C">
        <w:t>D</w:t>
      </w:r>
    </w:p>
    <w:p w:rsidR="00EE1B7C" w:rsidRPr="00EE1B7C" w:rsidRDefault="00EE1B7C" w:rsidP="00EE1B7C">
      <w:pPr>
        <w:ind w:firstLine="480"/>
      </w:pPr>
      <w:r w:rsidRPr="00EE1B7C">
        <w:t>第二节</w:t>
      </w:r>
      <w:r w:rsidRPr="00EE1B7C">
        <w:t xml:space="preserve">  </w:t>
      </w:r>
      <w:r w:rsidRPr="00EE1B7C">
        <w:t>水溶性维生素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一、抗坏血酸（维生素</w:t>
      </w:r>
      <w:r w:rsidRPr="00EE1B7C">
        <w:t>C</w:t>
      </w:r>
      <w:r w:rsidRPr="00EE1B7C">
        <w:t>）</w:t>
      </w:r>
      <w:r w:rsidRPr="00EE1B7C">
        <w:rPr>
          <w:b/>
        </w:rPr>
        <w:t>（重点）</w:t>
      </w:r>
    </w:p>
    <w:p w:rsidR="00EE1B7C" w:rsidRPr="00EE1B7C" w:rsidRDefault="00EE1B7C" w:rsidP="00EE1B7C">
      <w:pPr>
        <w:ind w:left="420" w:firstLineChars="0" w:firstLine="0"/>
      </w:pPr>
      <w:r w:rsidRPr="00EE1B7C">
        <w:rPr>
          <w:sz w:val="21"/>
          <w:szCs w:val="21"/>
        </w:rPr>
        <w:t xml:space="preserve">  </w:t>
      </w:r>
      <w:r w:rsidRPr="00EE1B7C">
        <w:t>二、维生素</w:t>
      </w:r>
      <w:r w:rsidRPr="00EE1B7C">
        <w:t>B</w:t>
      </w:r>
      <w:r w:rsidRPr="00EE1B7C">
        <w:rPr>
          <w:sz w:val="21"/>
          <w:szCs w:val="21"/>
          <w:vertAlign w:val="subscript"/>
        </w:rPr>
        <w:t>1</w:t>
      </w:r>
    </w:p>
    <w:p w:rsidR="00EE1B7C" w:rsidRPr="00EE1B7C" w:rsidRDefault="00EE1B7C" w:rsidP="00EE1B7C">
      <w:pPr>
        <w:ind w:firstLine="482"/>
        <w:rPr>
          <w:b/>
          <w:bCs/>
        </w:rPr>
      </w:pPr>
      <w:r w:rsidRPr="00EE1B7C">
        <w:rPr>
          <w:b/>
          <w:bCs/>
        </w:rPr>
        <w:t>第八章</w:t>
      </w:r>
      <w:r w:rsidRPr="00EE1B7C">
        <w:rPr>
          <w:b/>
          <w:bCs/>
        </w:rPr>
        <w:t xml:space="preserve">  </w:t>
      </w:r>
      <w:r w:rsidRPr="00EE1B7C">
        <w:rPr>
          <w:b/>
          <w:bCs/>
        </w:rPr>
        <w:t>有害物质的测定</w:t>
      </w:r>
    </w:p>
    <w:p w:rsidR="00EE1B7C" w:rsidRPr="00EE1B7C" w:rsidRDefault="00EE1B7C" w:rsidP="00EE1B7C">
      <w:pPr>
        <w:ind w:left="420" w:firstLineChars="0" w:firstLine="0"/>
      </w:pPr>
      <w:r w:rsidRPr="00EE1B7C">
        <w:t>要求：重点掌握食品中常见的有害物质，包括金属元素</w:t>
      </w:r>
      <w:proofErr w:type="spellStart"/>
      <w:r w:rsidRPr="00EE1B7C">
        <w:t>Pb</w:t>
      </w:r>
      <w:proofErr w:type="spellEnd"/>
      <w:r w:rsidRPr="00EE1B7C">
        <w:t>、</w:t>
      </w:r>
      <w:r w:rsidRPr="00EE1B7C">
        <w:t>As</w:t>
      </w:r>
      <w:r w:rsidRPr="00EE1B7C">
        <w:t>，食品添加剂中亚</w:t>
      </w:r>
      <w:proofErr w:type="gramStart"/>
      <w:r w:rsidRPr="00EE1B7C">
        <w:t>硝</w:t>
      </w:r>
      <w:proofErr w:type="gramEnd"/>
    </w:p>
    <w:p w:rsidR="00EE1B7C" w:rsidRPr="00EE1B7C" w:rsidRDefault="00EE1B7C" w:rsidP="00EE1B7C">
      <w:pPr>
        <w:ind w:firstLineChars="0" w:firstLine="0"/>
      </w:pPr>
      <w:r w:rsidRPr="00EE1B7C">
        <w:t>酸盐，亚硫酸盐、防腐剂、着色剂等的测定方法。</w:t>
      </w:r>
      <w:r w:rsidRPr="00EE1B7C">
        <w:rPr>
          <w:b/>
        </w:rPr>
        <w:t>掌握其卫生标准、最大使用量、残留量。</w:t>
      </w:r>
    </w:p>
    <w:p w:rsidR="00EE1B7C" w:rsidRPr="00EE1B7C" w:rsidRDefault="00EE1B7C" w:rsidP="00EE1B7C">
      <w:pPr>
        <w:ind w:firstLineChars="0" w:firstLine="420"/>
      </w:pPr>
      <w:r w:rsidRPr="00EE1B7C">
        <w:t>第一节</w:t>
      </w:r>
      <w:r w:rsidRPr="00EE1B7C">
        <w:t xml:space="preserve">  </w:t>
      </w:r>
      <w:r w:rsidRPr="00EE1B7C">
        <w:t>重金属元素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一、铅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二、砷</w:t>
      </w:r>
    </w:p>
    <w:p w:rsidR="00EE1B7C" w:rsidRPr="00EE1B7C" w:rsidRDefault="00EE1B7C" w:rsidP="00EE1B7C">
      <w:pPr>
        <w:ind w:left="420" w:firstLineChars="0" w:firstLine="0"/>
      </w:pPr>
      <w:r w:rsidRPr="00EE1B7C">
        <w:t>第二节</w:t>
      </w:r>
      <w:r w:rsidRPr="00EE1B7C">
        <w:t xml:space="preserve">  </w:t>
      </w:r>
      <w:r w:rsidRPr="00EE1B7C">
        <w:t>添加剂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一、发色剂</w:t>
      </w:r>
      <w:r w:rsidRPr="00EE1B7C">
        <w:t>-</w:t>
      </w:r>
      <w:r w:rsidRPr="00EE1B7C">
        <w:t>亚硝酸盐</w:t>
      </w:r>
    </w:p>
    <w:p w:rsidR="00EE1B7C" w:rsidRP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二、漂白剂</w:t>
      </w:r>
      <w:r w:rsidRPr="00EE1B7C">
        <w:t>-</w:t>
      </w:r>
      <w:r w:rsidRPr="00EE1B7C">
        <w:t>亚硫酸盐</w:t>
      </w:r>
    </w:p>
    <w:p w:rsidR="00EE1B7C" w:rsidRDefault="00EE1B7C" w:rsidP="00EE1B7C">
      <w:pPr>
        <w:ind w:left="420" w:firstLineChars="0" w:firstLine="0"/>
      </w:pPr>
      <w:r w:rsidRPr="00EE1B7C">
        <w:t xml:space="preserve">  </w:t>
      </w:r>
      <w:r w:rsidRPr="00EE1B7C">
        <w:t>三、防腐剂</w:t>
      </w:r>
      <w:r w:rsidRPr="00EE1B7C">
        <w:t>-</w:t>
      </w:r>
      <w:r w:rsidRPr="00EE1B7C">
        <w:t>山梨酸、苯甲酸</w:t>
      </w:r>
    </w:p>
    <w:p w:rsidR="00BE490D" w:rsidRDefault="00EE1B7C" w:rsidP="00EE1B7C">
      <w:pPr>
        <w:ind w:left="420" w:firstLineChars="100" w:firstLine="240"/>
      </w:pPr>
      <w:r w:rsidRPr="00EE1B7C">
        <w:t>四、着色剂</w:t>
      </w:r>
    </w:p>
    <w:p w:rsidR="00BE490D" w:rsidRDefault="00456D71">
      <w:pPr>
        <w:pStyle w:val="1"/>
      </w:pPr>
      <w:r>
        <w:rPr>
          <w:rFonts w:hint="eastAsia"/>
        </w:rPr>
        <w:t>三、题型及比例</w:t>
      </w:r>
    </w:p>
    <w:p w:rsidR="00EE1B7C" w:rsidRPr="00EE1B7C" w:rsidRDefault="00EE1B7C" w:rsidP="00EE1B7C">
      <w:pPr>
        <w:ind w:firstLine="480"/>
      </w:pPr>
      <w:r w:rsidRPr="00EE1B7C">
        <w:rPr>
          <w:rFonts w:hint="eastAsia"/>
        </w:rPr>
        <w:t>总分</w:t>
      </w:r>
      <w:r w:rsidRPr="00EE1B7C">
        <w:rPr>
          <w:rFonts w:hint="eastAsia"/>
        </w:rPr>
        <w:t>150</w:t>
      </w:r>
      <w:r w:rsidRPr="00EE1B7C">
        <w:rPr>
          <w:rFonts w:hint="eastAsia"/>
        </w:rPr>
        <w:t>分</w:t>
      </w:r>
    </w:p>
    <w:p w:rsidR="00EE1B7C" w:rsidRPr="00EE1B7C" w:rsidRDefault="00EE1B7C" w:rsidP="00EE1B7C">
      <w:pPr>
        <w:ind w:firstLineChars="250" w:firstLine="600"/>
      </w:pPr>
      <w:r w:rsidRPr="00EE1B7C">
        <w:t>一、名词解释（</w:t>
      </w:r>
      <w:r w:rsidRPr="00EE1B7C">
        <w:t>20</w:t>
      </w:r>
      <w:r w:rsidRPr="00EE1B7C">
        <w:t>分）</w:t>
      </w:r>
    </w:p>
    <w:p w:rsidR="00EE1B7C" w:rsidRPr="00EE1B7C" w:rsidRDefault="00EE1B7C" w:rsidP="00EE1B7C">
      <w:pPr>
        <w:ind w:firstLineChars="0" w:firstLine="0"/>
      </w:pPr>
      <w:r w:rsidRPr="00EE1B7C">
        <w:t xml:space="preserve">     </w:t>
      </w:r>
      <w:r w:rsidRPr="00EE1B7C">
        <w:t>二、单选题</w:t>
      </w:r>
      <w:r w:rsidRPr="00EE1B7C">
        <w:t xml:space="preserve">  </w:t>
      </w:r>
      <w:r w:rsidRPr="00EE1B7C">
        <w:t>（</w:t>
      </w:r>
      <w:r w:rsidRPr="00EE1B7C">
        <w:t>20</w:t>
      </w:r>
      <w:r w:rsidRPr="00EE1B7C">
        <w:t>分）</w:t>
      </w:r>
    </w:p>
    <w:p w:rsidR="00EE1B7C" w:rsidRPr="00EE1B7C" w:rsidRDefault="00EE1B7C" w:rsidP="00EE1B7C">
      <w:pPr>
        <w:ind w:firstLineChars="0" w:firstLine="0"/>
      </w:pPr>
      <w:r w:rsidRPr="00EE1B7C">
        <w:lastRenderedPageBreak/>
        <w:t xml:space="preserve">     </w:t>
      </w:r>
      <w:r w:rsidRPr="00EE1B7C">
        <w:t>三、简答题</w:t>
      </w:r>
      <w:r w:rsidRPr="00EE1B7C">
        <w:t xml:space="preserve">  </w:t>
      </w:r>
      <w:r w:rsidRPr="00EE1B7C">
        <w:t>（</w:t>
      </w:r>
      <w:r w:rsidRPr="00EE1B7C">
        <w:t>80</w:t>
      </w:r>
      <w:r w:rsidRPr="00EE1B7C">
        <w:t>分）</w:t>
      </w:r>
    </w:p>
    <w:p w:rsidR="00BE490D" w:rsidRDefault="00EE1B7C" w:rsidP="00EE1B7C">
      <w:pPr>
        <w:adjustRightInd w:val="0"/>
        <w:snapToGrid w:val="0"/>
        <w:ind w:firstLine="480"/>
        <w:rPr>
          <w:rFonts w:ascii="黑体" w:eastAsia="黑体" w:hAnsi="黑体" w:cs="黑体"/>
          <w:b/>
        </w:rPr>
      </w:pPr>
      <w:r>
        <w:t xml:space="preserve"> </w:t>
      </w:r>
      <w:r w:rsidRPr="00EE1B7C">
        <w:t>四、综合题</w:t>
      </w:r>
      <w:r w:rsidRPr="00EE1B7C">
        <w:t xml:space="preserve">  </w:t>
      </w:r>
      <w:r w:rsidRPr="00EE1B7C">
        <w:t>（</w:t>
      </w:r>
      <w:r w:rsidRPr="00EE1B7C">
        <w:t>30</w:t>
      </w:r>
      <w:r w:rsidRPr="00EE1B7C">
        <w:t>分）</w:t>
      </w:r>
    </w:p>
    <w:p w:rsidR="00BE490D" w:rsidRDefault="00456D71">
      <w:pPr>
        <w:pStyle w:val="1"/>
      </w:pPr>
      <w:r>
        <w:rPr>
          <w:rFonts w:hint="eastAsia"/>
        </w:rPr>
        <w:t>四、参考书目</w:t>
      </w:r>
    </w:p>
    <w:p w:rsidR="00BE490D" w:rsidRPr="00EE1B7C" w:rsidRDefault="00FD4D79" w:rsidP="00EE1B7C">
      <w:pPr>
        <w:ind w:firstLine="480"/>
      </w:pPr>
      <w:r>
        <w:t>《食品分析》（第四</w:t>
      </w:r>
      <w:r w:rsidRPr="00132931">
        <w:t>版</w:t>
      </w:r>
      <w:r>
        <w:rPr>
          <w:rFonts w:hint="eastAsia"/>
        </w:rPr>
        <w:t>2023</w:t>
      </w:r>
      <w:r>
        <w:rPr>
          <w:rFonts w:hint="eastAsia"/>
        </w:rPr>
        <w:t>）</w:t>
      </w:r>
      <w:r w:rsidRPr="00132931">
        <w:t>，王永华、戚穗坚主编，中国轻工出版社，</w:t>
      </w:r>
      <w:r w:rsidRPr="00132931">
        <w:t> </w:t>
      </w:r>
      <w:r w:rsidRPr="00132931">
        <w:t>普通高等教育</w:t>
      </w:r>
      <w:r w:rsidRPr="00132931">
        <w:t>“</w:t>
      </w:r>
      <w:r w:rsidRPr="00132931">
        <w:t>十五</w:t>
      </w:r>
      <w:r w:rsidRPr="00132931">
        <w:t>”</w:t>
      </w:r>
      <w:r w:rsidRPr="00132931">
        <w:t>国家级规划教材</w:t>
      </w:r>
      <w:r>
        <w:rPr>
          <w:rFonts w:hint="eastAsia"/>
        </w:rPr>
        <w:t>；</w:t>
      </w:r>
      <w:r w:rsidR="00EE1B7C" w:rsidRPr="00132931">
        <w:t>《食品分析》（第三版</w:t>
      </w:r>
      <w:r w:rsidR="00EE1B7C" w:rsidRPr="00132931">
        <w:t>2017</w:t>
      </w:r>
      <w:r w:rsidR="00EE1B7C" w:rsidRPr="00132931">
        <w:t>），王永华、戚穗坚主编，中国轻工出版社，</w:t>
      </w:r>
      <w:r w:rsidR="00EE1B7C" w:rsidRPr="00132931">
        <w:t> </w:t>
      </w:r>
      <w:r w:rsidR="00EE1B7C" w:rsidRPr="00132931">
        <w:t>普通高等教育</w:t>
      </w:r>
      <w:r w:rsidR="00EE1B7C" w:rsidRPr="00132931">
        <w:t>“</w:t>
      </w:r>
      <w:r w:rsidR="00EE1B7C" w:rsidRPr="00132931">
        <w:t>十五</w:t>
      </w:r>
      <w:r w:rsidR="00EE1B7C" w:rsidRPr="00132931">
        <w:t>”</w:t>
      </w:r>
      <w:r w:rsidR="00EE1B7C" w:rsidRPr="00132931">
        <w:t>国家级规划教材；或《食品分析》（第二版</w:t>
      </w:r>
      <w:r w:rsidR="00EE1B7C" w:rsidRPr="00132931">
        <w:t xml:space="preserve"> 2016</w:t>
      </w:r>
      <w:r w:rsidR="00EE1B7C" w:rsidRPr="00132931">
        <w:t>），王永华主编，中国轻工出版社，普通高等教育</w:t>
      </w:r>
      <w:r w:rsidR="00EE1B7C" w:rsidRPr="00132931">
        <w:t>“</w:t>
      </w:r>
      <w:r w:rsidR="00EE1B7C" w:rsidRPr="00132931">
        <w:t>十五</w:t>
      </w:r>
      <w:r w:rsidR="00EE1B7C" w:rsidRPr="00132931">
        <w:t xml:space="preserve">” </w:t>
      </w:r>
      <w:r w:rsidR="00EE1B7C" w:rsidRPr="00132931">
        <w:t>国家级规划教材。</w:t>
      </w:r>
    </w:p>
    <w:sectPr w:rsidR="00BE490D" w:rsidRPr="00EE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1" w:rsidRDefault="007F1881">
      <w:pPr>
        <w:spacing w:line="240" w:lineRule="auto"/>
        <w:ind w:firstLine="480"/>
      </w:pPr>
      <w:r>
        <w:separator/>
      </w:r>
    </w:p>
  </w:endnote>
  <w:endnote w:type="continuationSeparator" w:id="0">
    <w:p w:rsidR="007F1881" w:rsidRDefault="007F188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4" w:rsidRDefault="00C24C44" w:rsidP="00C24C4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4" w:rsidRDefault="00C24C44" w:rsidP="00C24C4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4" w:rsidRDefault="00C24C44" w:rsidP="00C24C4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1" w:rsidRDefault="007F1881">
      <w:pPr>
        <w:ind w:firstLine="480"/>
      </w:pPr>
      <w:r>
        <w:separator/>
      </w:r>
    </w:p>
  </w:footnote>
  <w:footnote w:type="continuationSeparator" w:id="0">
    <w:p w:rsidR="007F1881" w:rsidRDefault="007F188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4" w:rsidRDefault="00C24C44" w:rsidP="00C24C4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4" w:rsidRDefault="00C24C44" w:rsidP="00C24C44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4" w:rsidRDefault="00C24C44" w:rsidP="00C24C4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mUzMDAwMWZjMzZjZTM1NmI4YmZlMzYyZGZhY2M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3205A2"/>
    <w:rsid w:val="00341790"/>
    <w:rsid w:val="003F3239"/>
    <w:rsid w:val="00427763"/>
    <w:rsid w:val="004548A0"/>
    <w:rsid w:val="00456D71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772B7"/>
    <w:rsid w:val="00697C1C"/>
    <w:rsid w:val="006A1895"/>
    <w:rsid w:val="006A421B"/>
    <w:rsid w:val="006C7AC8"/>
    <w:rsid w:val="00703558"/>
    <w:rsid w:val="0070637F"/>
    <w:rsid w:val="00712726"/>
    <w:rsid w:val="00724B91"/>
    <w:rsid w:val="007516B0"/>
    <w:rsid w:val="007A69C7"/>
    <w:rsid w:val="007C7953"/>
    <w:rsid w:val="007E145F"/>
    <w:rsid w:val="007F1881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C7F71"/>
    <w:rsid w:val="00AE7D22"/>
    <w:rsid w:val="00AF60B7"/>
    <w:rsid w:val="00B81373"/>
    <w:rsid w:val="00BE490D"/>
    <w:rsid w:val="00C24C44"/>
    <w:rsid w:val="00C3342A"/>
    <w:rsid w:val="00C41E26"/>
    <w:rsid w:val="00C779F7"/>
    <w:rsid w:val="00CC0744"/>
    <w:rsid w:val="00CE5F67"/>
    <w:rsid w:val="00D2605B"/>
    <w:rsid w:val="00DD2E0A"/>
    <w:rsid w:val="00DF0B42"/>
    <w:rsid w:val="00E3769C"/>
    <w:rsid w:val="00E476AC"/>
    <w:rsid w:val="00ED49C4"/>
    <w:rsid w:val="00EE1B7C"/>
    <w:rsid w:val="00F52FBF"/>
    <w:rsid w:val="00FD4D79"/>
    <w:rsid w:val="19410B0E"/>
    <w:rsid w:val="24285B83"/>
    <w:rsid w:val="342108C7"/>
    <w:rsid w:val="3CA0019D"/>
    <w:rsid w:val="4A707FD3"/>
    <w:rsid w:val="4B2F32E7"/>
    <w:rsid w:val="4D793356"/>
    <w:rsid w:val="57834034"/>
    <w:rsid w:val="6D4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883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outlineLvl w:val="0"/>
    </w:pPr>
    <w:rPr>
      <w:rFonts w:eastAsia="黑体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883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outlineLvl w:val="0"/>
    </w:pPr>
    <w:rPr>
      <w:rFonts w:eastAsia="黑体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306</Words>
  <Characters>1749</Characters>
  <Application>Microsoft Office Word</Application>
  <DocSecurity>0</DocSecurity>
  <Lines>14</Lines>
  <Paragraphs>4</Paragraphs>
  <ScaleCrop>false</ScaleCrop>
  <Company>MC SYSTEM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2008年硕士研究生入学考试大纲</dc:title>
  <dc:creator>MC SYSTEM</dc:creator>
  <cp:lastModifiedBy>ThinkPad</cp:lastModifiedBy>
  <cp:revision>6</cp:revision>
  <cp:lastPrinted>2007-12-17T04:14:00Z</cp:lastPrinted>
  <dcterms:created xsi:type="dcterms:W3CDTF">2023-09-07T14:58:00Z</dcterms:created>
  <dcterms:modified xsi:type="dcterms:W3CDTF">2023-09-08T00:32:00Z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60F1088D22274D66A8ADEE13377C54BC</vt:lpwstr>
  </property>
</Properties>
</file>