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0" w:leftChars="0" w:firstLine="0" w:firstLineChars="0"/>
        <w:jc w:val="center"/>
        <w:rPr>
          <w:rFonts w:hint="eastAsia"/>
          <w:sz w:val="24"/>
        </w:rPr>
      </w:pPr>
      <w:r>
        <w:rPr>
          <w:rFonts w:hint="eastAsia" w:eastAsia="黑体"/>
          <w:b/>
          <w:sz w:val="44"/>
          <w:szCs w:val="44"/>
          <w:lang w:val="en-US" w:eastAsia="zh-CN"/>
        </w:rPr>
        <w:t>哈尔滨商业大学2024年</w:t>
      </w:r>
      <w:r>
        <w:rPr>
          <w:rFonts w:hint="eastAsia" w:eastAsia="黑体"/>
          <w:b/>
          <w:sz w:val="44"/>
          <w:szCs w:val="44"/>
        </w:rPr>
        <w:t>硕士研究生入学考试指南</w:t>
      </w:r>
    </w:p>
    <w:p>
      <w:pPr>
        <w:adjustRightInd w:val="0"/>
        <w:snapToGrid w:val="0"/>
        <w:ind w:left="0" w:leftChars="0" w:firstLine="0" w:firstLineChars="0"/>
        <w:jc w:val="center"/>
        <w:rPr>
          <w:rFonts w:hint="default" w:ascii="宋体" w:hAnsi="宋体" w:eastAsia="宋体"/>
          <w:b/>
          <w:sz w:val="28"/>
          <w:szCs w:val="28"/>
          <w:lang w:val="en-US" w:eastAsia="zh-CN"/>
        </w:rPr>
      </w:pPr>
      <w:r>
        <w:rPr>
          <w:rFonts w:hint="eastAsia" w:ascii="宋体" w:hAnsi="宋体"/>
          <w:b/>
          <w:sz w:val="28"/>
          <w:szCs w:val="28"/>
        </w:rPr>
        <w:t>考试科目名称：</w:t>
      </w:r>
      <w:r>
        <w:rPr>
          <w:rFonts w:hint="eastAsia" w:ascii="宋体" w:hAnsi="宋体"/>
          <w:b/>
          <w:sz w:val="28"/>
          <w:szCs w:val="28"/>
          <w:lang w:eastAsia="zh-CN"/>
        </w:rPr>
        <w:t>烹饪化学</w:t>
      </w:r>
      <w:r>
        <w:rPr>
          <w:rFonts w:hint="eastAsia" w:ascii="宋体" w:hAnsi="宋体"/>
          <w:b/>
          <w:sz w:val="28"/>
          <w:szCs w:val="28"/>
          <w:lang w:val="en-US" w:eastAsia="zh-CN"/>
        </w:rPr>
        <w:t xml:space="preserve">      </w:t>
      </w:r>
      <w:r>
        <w:rPr>
          <w:rFonts w:hint="eastAsia" w:ascii="宋体" w:hAnsi="宋体"/>
          <w:b/>
          <w:sz w:val="28"/>
          <w:szCs w:val="28"/>
        </w:rPr>
        <w:t>考试科目代码：</w:t>
      </w:r>
      <w:r>
        <w:rPr>
          <w:rFonts w:hint="eastAsia" w:ascii="宋体" w:hAnsi="宋体"/>
          <w:b/>
          <w:sz w:val="28"/>
          <w:szCs w:val="28"/>
          <w:lang w:val="en-US" w:eastAsia="zh-CN"/>
        </w:rPr>
        <w:t>814</w:t>
      </w:r>
    </w:p>
    <w:p>
      <w:pPr>
        <w:pStyle w:val="2"/>
        <w:bidi w:val="0"/>
        <w:rPr>
          <w:rFonts w:hint="eastAsia"/>
        </w:rPr>
      </w:pPr>
      <w:r>
        <w:rPr>
          <w:rFonts w:hint="eastAsia"/>
          <w:lang w:val="en-US" w:eastAsia="zh-CN"/>
        </w:rPr>
        <w:t>一、</w:t>
      </w:r>
      <w:r>
        <w:rPr>
          <w:rFonts w:hint="eastAsia"/>
        </w:rPr>
        <w:t>考试要求</w:t>
      </w:r>
    </w:p>
    <w:p>
      <w:pPr>
        <w:bidi w:val="0"/>
        <w:rPr>
          <w:rFonts w:hint="default"/>
          <w:lang w:val="en-US" w:eastAsia="zh-CN"/>
        </w:rPr>
      </w:pPr>
      <w:r>
        <w:rPr>
          <w:rFonts w:hint="eastAsia"/>
          <w:lang w:val="en-US" w:eastAsia="zh-CN"/>
        </w:rPr>
        <w:t>《烹饪化学》是为了烹饪科学硕士招生而设置的选拔性考试科目，其指定思想是为了选拔具有扎实的烹饪理论和技术基础的高素质人才。要求学生比较系统地理解和掌握烹饪化学的基本概念和基本理论；掌握不同营养素在烹饪加工中的变化；能综合运用所学的知识分析问题和解决问题。通过本课程的考试，全面考察学生对于烹饪化学相关理论的掌握情况及综合运用所学知识解决实际问题的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sz w:val="24"/>
        </w:rPr>
      </w:pPr>
    </w:p>
    <w:p>
      <w:pPr>
        <w:pStyle w:val="2"/>
        <w:numPr>
          <w:ilvl w:val="0"/>
          <w:numId w:val="1"/>
        </w:numPr>
        <w:bidi w:val="0"/>
        <w:rPr>
          <w:rFonts w:hint="eastAsia"/>
          <w:lang w:val="en-US" w:eastAsia="zh-CN"/>
        </w:rPr>
      </w:pPr>
      <w:r>
        <w:rPr>
          <w:rFonts w:hint="eastAsia"/>
          <w:lang w:val="en-US" w:eastAsia="zh-CN"/>
        </w:rPr>
        <w:t>考试内容</w:t>
      </w:r>
    </w:p>
    <w:p>
      <w:pPr>
        <w:numPr>
          <w:ilvl w:val="0"/>
          <w:numId w:val="0"/>
        </w:numPr>
        <w:rPr>
          <w:rFonts w:hint="eastAsia"/>
          <w:lang w:val="en-US" w:eastAsia="zh-CN"/>
        </w:rPr>
      </w:pPr>
      <w:r>
        <w:rPr>
          <w:rFonts w:hint="eastAsia"/>
          <w:lang w:val="en-US" w:eastAsia="zh-CN"/>
        </w:rPr>
        <w:t xml:space="preserve">    第一章  水分与矿物质</w:t>
      </w:r>
    </w:p>
    <w:p>
      <w:pPr>
        <w:numPr>
          <w:ilvl w:val="0"/>
          <w:numId w:val="0"/>
        </w:numPr>
        <w:ind w:firstLine="480" w:firstLineChars="200"/>
        <w:rPr>
          <w:rFonts w:hint="eastAsia"/>
          <w:lang w:val="en-US" w:eastAsia="zh-CN"/>
        </w:rPr>
      </w:pPr>
      <w:r>
        <w:rPr>
          <w:rFonts w:hint="eastAsia"/>
          <w:lang w:val="en-US" w:eastAsia="zh-CN"/>
        </w:rPr>
        <w:t>了解水的性质，掌握水在烹饪中的作用，掌握原料中水分的存在状态，了解和理解原料中水分与其他成分的相互作用，掌握水分对菜肴品质的影响，掌握水分活度的重要意义，理解水分活度与原料含水量、食物稳定性的关系，掌握冻藏与原料稳定性的关系。掌握食物中矿物质的存在形式和种类，了解矿物质的主要功能，掌握影响食物中矿物质变化的因素。</w:t>
      </w:r>
    </w:p>
    <w:p>
      <w:pPr>
        <w:numPr>
          <w:ilvl w:val="0"/>
          <w:numId w:val="0"/>
        </w:numPr>
        <w:ind w:firstLine="480" w:firstLineChars="200"/>
        <w:rPr>
          <w:rFonts w:hint="eastAsia"/>
          <w:lang w:val="en-US" w:eastAsia="zh-CN"/>
        </w:rPr>
      </w:pPr>
      <w:r>
        <w:rPr>
          <w:rFonts w:hint="eastAsia"/>
          <w:lang w:val="en-US" w:eastAsia="zh-CN"/>
        </w:rPr>
        <w:t>第二章  脂类</w:t>
      </w:r>
    </w:p>
    <w:p>
      <w:pPr>
        <w:numPr>
          <w:ilvl w:val="0"/>
          <w:numId w:val="0"/>
        </w:numPr>
        <w:ind w:firstLine="480" w:firstLineChars="200"/>
        <w:rPr>
          <w:rFonts w:hint="eastAsia"/>
          <w:lang w:val="en-US" w:eastAsia="zh-CN"/>
        </w:rPr>
      </w:pPr>
      <w:r>
        <w:rPr>
          <w:rFonts w:hint="eastAsia"/>
          <w:lang w:val="en-US" w:eastAsia="zh-CN"/>
        </w:rPr>
        <w:t>了解和理解脂肪的结构、命名、物理性质及化学性质，理解酸价、皂化价、碘价、过氧化值的意义，掌握油脂酸败的类型和影响因素，掌握油脂在烹饪加热中的变化，认识磷脂、胆固醇和蜡的基本结构和性质。</w:t>
      </w:r>
    </w:p>
    <w:p>
      <w:pPr>
        <w:numPr>
          <w:ilvl w:val="0"/>
          <w:numId w:val="0"/>
        </w:numPr>
        <w:ind w:firstLine="480" w:firstLineChars="200"/>
        <w:rPr>
          <w:rFonts w:hint="eastAsia"/>
          <w:lang w:val="en-US" w:eastAsia="zh-CN"/>
        </w:rPr>
      </w:pPr>
      <w:r>
        <w:rPr>
          <w:rFonts w:hint="eastAsia"/>
          <w:lang w:val="en-US" w:eastAsia="zh-CN"/>
        </w:rPr>
        <w:t>第三章  碳水化合物</w:t>
      </w:r>
    </w:p>
    <w:p>
      <w:pPr>
        <w:numPr>
          <w:ilvl w:val="0"/>
          <w:numId w:val="0"/>
        </w:numPr>
        <w:ind w:firstLine="480" w:firstLineChars="200"/>
        <w:rPr>
          <w:rFonts w:hint="eastAsia"/>
          <w:lang w:val="en-US" w:eastAsia="zh-CN"/>
        </w:rPr>
      </w:pPr>
      <w:r>
        <w:rPr>
          <w:rFonts w:hint="eastAsia"/>
          <w:lang w:val="en-US" w:eastAsia="zh-CN"/>
        </w:rPr>
        <w:t>了解并理解单糖的分子结构、物理性质和化学性质，掌握碳水化合物的分类、蔗糖、果胶、糖原及纤维素的结构特点和性质，深入理解淀粉的结构和性质。</w:t>
      </w:r>
    </w:p>
    <w:p>
      <w:pPr>
        <w:numPr>
          <w:ilvl w:val="0"/>
          <w:numId w:val="0"/>
        </w:numPr>
        <w:ind w:firstLine="480" w:firstLineChars="200"/>
        <w:rPr>
          <w:rFonts w:hint="eastAsia"/>
          <w:lang w:val="en-US" w:eastAsia="zh-CN"/>
        </w:rPr>
      </w:pPr>
      <w:r>
        <w:rPr>
          <w:rFonts w:hint="eastAsia"/>
          <w:lang w:val="en-US" w:eastAsia="zh-CN"/>
        </w:rPr>
        <w:t>第四章  蛋白质</w:t>
      </w:r>
    </w:p>
    <w:p>
      <w:pPr>
        <w:numPr>
          <w:ilvl w:val="0"/>
          <w:numId w:val="0"/>
        </w:numPr>
        <w:ind w:firstLine="480" w:firstLineChars="200"/>
        <w:rPr>
          <w:rFonts w:hint="eastAsia"/>
          <w:lang w:val="en-US" w:eastAsia="zh-CN"/>
        </w:rPr>
      </w:pPr>
      <w:r>
        <w:rPr>
          <w:rFonts w:hint="eastAsia"/>
          <w:lang w:val="en-US" w:eastAsia="zh-CN"/>
        </w:rPr>
        <w:t>了解和掌握氨基酸和肽的结构和性质。了解和理解蛋白质结构和作用力，掌握蛋白质的一般性质，深入理解蛋白质的功能性质，掌握蛋白质的功能在烹饪中的应用。</w:t>
      </w:r>
    </w:p>
    <w:p>
      <w:pPr>
        <w:numPr>
          <w:ilvl w:val="0"/>
          <w:numId w:val="0"/>
        </w:numPr>
        <w:ind w:firstLine="480" w:firstLineChars="200"/>
        <w:rPr>
          <w:rFonts w:hint="eastAsia"/>
          <w:lang w:val="en-US" w:eastAsia="zh-CN"/>
        </w:rPr>
      </w:pPr>
      <w:r>
        <w:rPr>
          <w:rFonts w:hint="eastAsia"/>
          <w:lang w:val="en-US" w:eastAsia="zh-CN"/>
        </w:rPr>
        <w:t>第五章  维生素</w:t>
      </w:r>
    </w:p>
    <w:p>
      <w:pPr>
        <w:numPr>
          <w:ilvl w:val="0"/>
          <w:numId w:val="0"/>
        </w:numPr>
        <w:ind w:firstLine="480" w:firstLineChars="200"/>
        <w:rPr>
          <w:rFonts w:hint="eastAsia"/>
          <w:lang w:val="en-US" w:eastAsia="zh-CN"/>
        </w:rPr>
      </w:pPr>
      <w:r>
        <w:rPr>
          <w:rFonts w:hint="eastAsia"/>
          <w:lang w:val="en-US" w:eastAsia="zh-CN"/>
        </w:rPr>
        <w:t>了解和理解维生素的结构和性质，掌握维生素的缺乏症，并进一步理解烹饪加工过程中维生素的损失途径和防止方法。</w:t>
      </w:r>
    </w:p>
    <w:p>
      <w:pPr>
        <w:numPr>
          <w:ilvl w:val="0"/>
          <w:numId w:val="0"/>
        </w:numPr>
        <w:ind w:firstLine="480" w:firstLineChars="200"/>
        <w:rPr>
          <w:rFonts w:hint="eastAsia"/>
          <w:lang w:val="en-US" w:eastAsia="zh-CN"/>
        </w:rPr>
      </w:pPr>
      <w:r>
        <w:rPr>
          <w:rFonts w:hint="eastAsia"/>
          <w:lang w:val="en-US" w:eastAsia="zh-CN"/>
        </w:rPr>
        <w:t>第六章  酶</w:t>
      </w:r>
    </w:p>
    <w:p>
      <w:pPr>
        <w:numPr>
          <w:ilvl w:val="0"/>
          <w:numId w:val="0"/>
        </w:numPr>
        <w:ind w:firstLine="480" w:firstLineChars="200"/>
        <w:rPr>
          <w:rFonts w:hint="eastAsia"/>
          <w:lang w:val="en-US" w:eastAsia="zh-CN"/>
        </w:rPr>
      </w:pPr>
      <w:r>
        <w:rPr>
          <w:rFonts w:hint="eastAsia"/>
          <w:lang w:val="en-US" w:eastAsia="zh-CN"/>
        </w:rPr>
        <w:t>了解和掌握酶的命名和分类，掌握酶的特点和酶促反应，理解酶的化学本质、组成及作用机制，掌握影响酶促反应的因素及烹饪领域涉及的重要酶类。</w:t>
      </w:r>
    </w:p>
    <w:p>
      <w:pPr>
        <w:numPr>
          <w:ilvl w:val="0"/>
          <w:numId w:val="0"/>
        </w:numPr>
        <w:ind w:firstLine="480" w:firstLineChars="200"/>
        <w:rPr>
          <w:rFonts w:hint="eastAsia"/>
          <w:lang w:val="en-US" w:eastAsia="zh-CN"/>
        </w:rPr>
      </w:pPr>
      <w:r>
        <w:rPr>
          <w:rFonts w:hint="eastAsia"/>
          <w:lang w:val="en-US" w:eastAsia="zh-CN"/>
        </w:rPr>
        <w:t>第七章  食物的味</w:t>
      </w:r>
    </w:p>
    <w:p>
      <w:pPr>
        <w:numPr>
          <w:ilvl w:val="0"/>
          <w:numId w:val="0"/>
        </w:numPr>
        <w:ind w:firstLine="480" w:firstLineChars="200"/>
        <w:rPr>
          <w:rFonts w:hint="eastAsia"/>
          <w:lang w:val="en-US" w:eastAsia="zh-CN"/>
        </w:rPr>
      </w:pPr>
      <w:r>
        <w:rPr>
          <w:rFonts w:hint="eastAsia"/>
          <w:lang w:val="en-US" w:eastAsia="zh-CN"/>
        </w:rPr>
        <w:t>了解味觉的生理，理解味觉的机理，掌握影响味觉的因素、味与味之间的相互作用，了解和理解食物中的常见味，并理解常见味之间的关系。</w:t>
      </w:r>
    </w:p>
    <w:p>
      <w:pPr>
        <w:numPr>
          <w:ilvl w:val="0"/>
          <w:numId w:val="0"/>
        </w:numPr>
        <w:ind w:firstLine="480" w:firstLineChars="200"/>
        <w:rPr>
          <w:rFonts w:hint="eastAsia"/>
          <w:lang w:val="en-US" w:eastAsia="zh-CN"/>
        </w:rPr>
      </w:pPr>
      <w:r>
        <w:rPr>
          <w:rFonts w:hint="eastAsia"/>
          <w:lang w:val="en-US" w:eastAsia="zh-CN"/>
        </w:rPr>
        <w:t>第八章  食物的香</w:t>
      </w:r>
    </w:p>
    <w:p>
      <w:pPr>
        <w:numPr>
          <w:ilvl w:val="0"/>
          <w:numId w:val="0"/>
        </w:numPr>
        <w:ind w:firstLine="480" w:firstLineChars="200"/>
        <w:rPr>
          <w:rFonts w:hint="eastAsia"/>
          <w:lang w:val="en-US" w:eastAsia="zh-CN"/>
        </w:rPr>
      </w:pPr>
      <w:r>
        <w:rPr>
          <w:rFonts w:hint="eastAsia"/>
          <w:lang w:val="en-US" w:eastAsia="zh-CN"/>
        </w:rPr>
        <w:t>了解嗅觉的生理，理解嗅觉的机理、气味与分子结构的关系，掌握嗅觉的特征。了解并理解香气的分类、评价，掌握食物香气的来源和产生过程。</w:t>
      </w:r>
    </w:p>
    <w:p>
      <w:pPr>
        <w:numPr>
          <w:ilvl w:val="0"/>
          <w:numId w:val="0"/>
        </w:numPr>
        <w:ind w:firstLine="480" w:firstLineChars="200"/>
        <w:rPr>
          <w:rFonts w:hint="eastAsia"/>
          <w:lang w:val="en-US" w:eastAsia="zh-CN"/>
        </w:rPr>
      </w:pPr>
      <w:r>
        <w:rPr>
          <w:rFonts w:hint="eastAsia"/>
          <w:lang w:val="en-US" w:eastAsia="zh-CN"/>
        </w:rPr>
        <w:t>第九章  食物的色</w:t>
      </w:r>
    </w:p>
    <w:p>
      <w:pPr>
        <w:numPr>
          <w:ilvl w:val="0"/>
          <w:numId w:val="0"/>
        </w:numPr>
        <w:ind w:firstLine="480" w:firstLineChars="200"/>
        <w:rPr>
          <w:rFonts w:hint="eastAsia"/>
          <w:lang w:val="en-US" w:eastAsia="zh-CN"/>
        </w:rPr>
      </w:pPr>
      <w:r>
        <w:rPr>
          <w:rFonts w:hint="eastAsia"/>
          <w:lang w:val="en-US" w:eastAsia="zh-CN"/>
        </w:rPr>
        <w:t>了解色素和视觉生理，理解视觉的心理，掌握色素的分类、卟啉类色素和类胡萝卜素的性质，理解酶促褐变的机理和性质，并进一步掌握美拉德反应和焦糖化反应。</w:t>
      </w:r>
    </w:p>
    <w:p>
      <w:pPr>
        <w:numPr>
          <w:ilvl w:val="0"/>
          <w:numId w:val="0"/>
        </w:numPr>
        <w:ind w:firstLine="480" w:firstLineChars="200"/>
        <w:rPr>
          <w:rFonts w:hint="default"/>
          <w:lang w:val="en-US" w:eastAsia="zh-CN"/>
        </w:rPr>
      </w:pPr>
    </w:p>
    <w:p>
      <w:pPr>
        <w:pStyle w:val="2"/>
        <w:bidi w:val="0"/>
        <w:rPr>
          <w:rFonts w:hint="eastAsia"/>
          <w:lang w:val="en-US" w:eastAsia="zh-CN"/>
        </w:rPr>
      </w:pPr>
      <w:r>
        <w:rPr>
          <w:rFonts w:hint="eastAsia"/>
          <w:lang w:val="en-US" w:eastAsia="zh-CN"/>
        </w:rPr>
        <w:t>三、</w:t>
      </w:r>
      <w:r>
        <w:rPr>
          <w:rFonts w:hint="eastAsia"/>
        </w:rPr>
        <w:t>题型及比例</w:t>
      </w:r>
    </w:p>
    <w:p>
      <w:pPr>
        <w:numPr>
          <w:ilvl w:val="0"/>
          <w:numId w:val="0"/>
        </w:numPr>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1．名词解释约占20%</w:t>
      </w:r>
    </w:p>
    <w:p>
      <w:pPr>
        <w:numPr>
          <w:ilvl w:val="0"/>
          <w:numId w:val="0"/>
        </w:numPr>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2．简答题约占40%</w:t>
      </w:r>
    </w:p>
    <w:p>
      <w:pPr>
        <w:numPr>
          <w:ilvl w:val="0"/>
          <w:numId w:val="0"/>
        </w:numPr>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3．论述题约占27%</w:t>
      </w:r>
    </w:p>
    <w:p>
      <w:pPr>
        <w:numPr>
          <w:ilvl w:val="0"/>
          <w:numId w:val="0"/>
        </w:numPr>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4．综合题约占13%</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黑体" w:hAnsi="黑体" w:eastAsia="黑体" w:cs="黑体"/>
          <w:b/>
          <w:sz w:val="24"/>
          <w:lang w:val="en-US" w:eastAsia="zh-CN"/>
        </w:rPr>
      </w:pPr>
    </w:p>
    <w:p>
      <w:pPr>
        <w:pStyle w:val="2"/>
        <w:bidi w:val="0"/>
        <w:rPr>
          <w:rFonts w:hint="eastAsia"/>
        </w:rPr>
      </w:pPr>
      <w:r>
        <w:rPr>
          <w:rFonts w:hint="eastAsia"/>
        </w:rPr>
        <w:t>四、参考书目</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毛羽扬主编，烹饪化学（第三版），中国轻工业出版社，2010</w:t>
      </w:r>
    </w:p>
    <w:p>
      <w:pPr>
        <w:keepNext w:val="0"/>
        <w:keepLines w:val="0"/>
        <w:pageBreakBefore w:val="0"/>
        <w:widowControl w:val="0"/>
        <w:kinsoku/>
        <w:wordWrap/>
        <w:overflowPunct/>
        <w:topLinePunct w:val="0"/>
        <w:autoSpaceDE/>
        <w:autoSpaceDN/>
        <w:bidi w:val="0"/>
        <w:spacing w:line="360" w:lineRule="auto"/>
        <w:textAlignment w:val="auto"/>
      </w:pPr>
    </w:p>
    <w:p>
      <w:pPr>
        <w:spacing w:line="360" w:lineRule="auto"/>
      </w:pPr>
      <w:bookmarkStart w:id="0" w:name="_GoBack"/>
      <w:bookmarkEnd w:id="0"/>
    </w:p>
    <w:sectPr>
      <w:pgSz w:w="11906" w:h="16838"/>
      <w:pgMar w:top="1418" w:right="1247" w:bottom="1418"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E83DEC"/>
    <w:multiLevelType w:val="singleLevel"/>
    <w:tmpl w:val="05E83DE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Y2NTA5MjI3NDhiYjlhZDA3NGJkMjNhNTAyMDQ3ZTAifQ=="/>
  </w:docVars>
  <w:rsids>
    <w:rsidRoot w:val="008043EA"/>
    <w:rsid w:val="000437B8"/>
    <w:rsid w:val="00084CF1"/>
    <w:rsid w:val="00085BB8"/>
    <w:rsid w:val="00092F03"/>
    <w:rsid w:val="000C7E23"/>
    <w:rsid w:val="000E5B7B"/>
    <w:rsid w:val="00137935"/>
    <w:rsid w:val="00140FD8"/>
    <w:rsid w:val="001737E2"/>
    <w:rsid w:val="0018738B"/>
    <w:rsid w:val="001A77DA"/>
    <w:rsid w:val="001B5CF5"/>
    <w:rsid w:val="002140EE"/>
    <w:rsid w:val="00227684"/>
    <w:rsid w:val="002A0160"/>
    <w:rsid w:val="002B00C3"/>
    <w:rsid w:val="003205A2"/>
    <w:rsid w:val="00341790"/>
    <w:rsid w:val="003F3239"/>
    <w:rsid w:val="00427763"/>
    <w:rsid w:val="004548A0"/>
    <w:rsid w:val="00491348"/>
    <w:rsid w:val="0049546A"/>
    <w:rsid w:val="005030CF"/>
    <w:rsid w:val="0054566C"/>
    <w:rsid w:val="00563AB0"/>
    <w:rsid w:val="00563CE0"/>
    <w:rsid w:val="005642A7"/>
    <w:rsid w:val="005B59D2"/>
    <w:rsid w:val="005D2ABC"/>
    <w:rsid w:val="005D39DC"/>
    <w:rsid w:val="006015E5"/>
    <w:rsid w:val="00653C17"/>
    <w:rsid w:val="00697C1C"/>
    <w:rsid w:val="006A1895"/>
    <w:rsid w:val="006A421B"/>
    <w:rsid w:val="006C7AC8"/>
    <w:rsid w:val="00703558"/>
    <w:rsid w:val="0070637F"/>
    <w:rsid w:val="00712726"/>
    <w:rsid w:val="00724B91"/>
    <w:rsid w:val="007516B0"/>
    <w:rsid w:val="007A69C7"/>
    <w:rsid w:val="007C7953"/>
    <w:rsid w:val="007E145F"/>
    <w:rsid w:val="007F1B77"/>
    <w:rsid w:val="008043EA"/>
    <w:rsid w:val="00824041"/>
    <w:rsid w:val="0085627B"/>
    <w:rsid w:val="00856ABE"/>
    <w:rsid w:val="009028B2"/>
    <w:rsid w:val="00937456"/>
    <w:rsid w:val="009A4B45"/>
    <w:rsid w:val="009D7667"/>
    <w:rsid w:val="00A43EA3"/>
    <w:rsid w:val="00A7333F"/>
    <w:rsid w:val="00AE7D22"/>
    <w:rsid w:val="00AF60B7"/>
    <w:rsid w:val="00B81373"/>
    <w:rsid w:val="00C3342A"/>
    <w:rsid w:val="00C41E26"/>
    <w:rsid w:val="00C779F7"/>
    <w:rsid w:val="00CC0744"/>
    <w:rsid w:val="00CE5F67"/>
    <w:rsid w:val="00D2605B"/>
    <w:rsid w:val="00DD2E0A"/>
    <w:rsid w:val="00DF0B42"/>
    <w:rsid w:val="00E3769C"/>
    <w:rsid w:val="00ED49C4"/>
    <w:rsid w:val="00F52FBF"/>
    <w:rsid w:val="17666B68"/>
    <w:rsid w:val="19410B0E"/>
    <w:rsid w:val="1BB56C3E"/>
    <w:rsid w:val="223235D7"/>
    <w:rsid w:val="24285B83"/>
    <w:rsid w:val="342108C7"/>
    <w:rsid w:val="358D2CB9"/>
    <w:rsid w:val="39B82DFC"/>
    <w:rsid w:val="3CA0019D"/>
    <w:rsid w:val="4100750C"/>
    <w:rsid w:val="4510132D"/>
    <w:rsid w:val="4A707FD3"/>
    <w:rsid w:val="4B2F32E7"/>
    <w:rsid w:val="4D793356"/>
    <w:rsid w:val="53C51418"/>
    <w:rsid w:val="57834034"/>
    <w:rsid w:val="668301B6"/>
    <w:rsid w:val="6740552D"/>
    <w:rsid w:val="6D446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83"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ind w:firstLine="0" w:firstLineChars="0"/>
      <w:outlineLvl w:val="0"/>
    </w:pPr>
    <w:rPr>
      <w:rFonts w:eastAsia="黑体"/>
      <w:b/>
      <w:kern w:val="44"/>
      <w:sz w:val="2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0"/>
    <w:rPr>
      <w:kern w:val="2"/>
      <w:sz w:val="18"/>
      <w:szCs w:val="18"/>
    </w:rPr>
  </w:style>
  <w:style w:type="character" w:customStyle="1" w:styleId="10">
    <w:name w:val="页脚 字符"/>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1</Pages>
  <Words>85</Words>
  <Characters>90</Characters>
  <Lines>1</Lines>
  <Paragraphs>1</Paragraphs>
  <TotalTime>7</TotalTime>
  <ScaleCrop>false</ScaleCrop>
  <LinksUpToDate>false</LinksUpToDate>
  <CharactersWithSpaces>102</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2017-09-02T01:01:00Z</dcterms:created>
  <dc:creator>MC SYSTEM</dc:creator>
  <cp:lastModifiedBy>小萍子</cp:lastModifiedBy>
  <cp:lastPrinted>2007-12-17T04:14:00Z</cp:lastPrinted>
  <dcterms:modified xsi:type="dcterms:W3CDTF">2023-09-08T01:04:45Z</dcterms:modified>
  <dc:title>2008年硕士研究生入学考试大纲</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60F1088D22274D66A8ADEE13377C54BC</vt:lpwstr>
  </property>
</Properties>
</file>